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3747E4" w:rsidTr="00A32A06">
        <w:tc>
          <w:tcPr>
            <w:tcW w:w="4786" w:type="dxa"/>
          </w:tcPr>
          <w:p w:rsidR="00A32A06" w:rsidRPr="003747E4" w:rsidRDefault="00330090" w:rsidP="00F366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36677"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6677"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августа</w:t>
            </w:r>
            <w:r w:rsidR="00A32A06"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3747E4" w:rsidRDefault="00A32A06" w:rsidP="00F366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B1C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1B1CAF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1CAF">
        <w:rPr>
          <w:rFonts w:ascii="Times New Roman" w:eastAsia="Arial Unicode MS" w:hAnsi="Times New Roman"/>
          <w:b/>
          <w:bCs/>
          <w:sz w:val="28"/>
          <w:szCs w:val="28"/>
        </w:rPr>
        <w:t>Об  итогах  конкурса рисунков среди детей дошкольного возраста «Мой город», посвящённого Дню Камышлова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 xml:space="preserve">Заслушав информацию председателя Камышловской городской территориальной избирательной комиссии Мотыцкого А.С., рассмотрев работы участников, представленные на конкурс «Мой город» и руководствуясь решением Камышловской городской территориальной избирательной комиссии от 18 апреля 2013 года №6/35, Камышловская городская территориальная избирательная комиссия </w:t>
      </w:r>
      <w:r w:rsidRPr="00BA695E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1B1CAF" w:rsidRPr="00BA695E" w:rsidRDefault="001B1CAF" w:rsidP="001B1CAF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Признать победителями городского конкурса рисунков среди детей дошкольного возраста «Мой город» следующих участников: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 Петрову Алёну, МДОУ №14;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 Сорокину Юлю, МДОУ №14;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 Коробову Нину, МДОУ №14;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 Трифонову Олю, МДОУ №14;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 Тищенко Игоря, МДОУ №14;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 Кузьмину Веру, МДОУ №14;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Понамарёва Сашу, МДОУ №14;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 Казанцеву Киру, МДОУ №14;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Клюева Максима,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Зуеву Кристину,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 Михайлова Антона,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Астафьеву Ольгу,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Пульникова Алексея,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lastRenderedPageBreak/>
        <w:t>- Сушникова Артема,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Куликову Сашу,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Верзилину Вику,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Ефимова Данила,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Тимченко Надю, МДОУ №12;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- Володина Николая, МДОУ №12.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Победителей конкурса наградить памятными сувенирами Камышловской городской территориальной избирательной комиссии.</w:t>
      </w:r>
    </w:p>
    <w:p w:rsidR="001B1CAF" w:rsidRPr="00BA69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2.  Наградить  дипломами Камышловской городской территориальной избирательной комиссии  МДОУ «Детский сад комбинированного вида №14» (заведующая – Барнякова Елена Валерьевна) и МАДОУ «Детский сад  №12» (заведующая – Пермякова Галина Викторовна)  за активное участие в конкурсе.</w:t>
      </w:r>
    </w:p>
    <w:p w:rsidR="001B1CAF" w:rsidRPr="00BA695E" w:rsidRDefault="001B1CAF" w:rsidP="001B1CAF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95E">
        <w:rPr>
          <w:rFonts w:ascii="Times New Roman" w:hAnsi="Times New Roman"/>
          <w:sz w:val="28"/>
          <w:szCs w:val="28"/>
        </w:rPr>
        <w:t>Направить настоящее решение Комитету по образованию, культуре, спорту и делам молодежи администрации Камышловского городского округа, средствам массовой информации.</w:t>
      </w:r>
    </w:p>
    <w:p w:rsidR="00BF045E" w:rsidRDefault="001B1CAF" w:rsidP="001B1CA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695E">
        <w:rPr>
          <w:rFonts w:ascii="Times New Roman" w:hAnsi="Times New Roman"/>
          <w:sz w:val="28"/>
          <w:szCs w:val="28"/>
        </w:rPr>
        <w:t>4. Контроль  исполнением настоящего решения возложить на председателя городской избирательной комиссии Мотыцкого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1CAF" w:rsidRPr="004D33E0" w:rsidRDefault="001B1CAF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3747E4" w:rsidTr="00A32A06">
        <w:tc>
          <w:tcPr>
            <w:tcW w:w="5495" w:type="dxa"/>
          </w:tcPr>
          <w:p w:rsidR="00A32A06" w:rsidRPr="003747E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747E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747E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3747E4" w:rsidTr="00A32A06">
        <w:tc>
          <w:tcPr>
            <w:tcW w:w="5495" w:type="dxa"/>
          </w:tcPr>
          <w:p w:rsidR="00A32A06" w:rsidRPr="003747E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747E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747E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747E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747E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47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95E" w:rsidRDefault="00BA695E">
      <w:pPr>
        <w:spacing w:after="0" w:line="240" w:lineRule="auto"/>
      </w:pPr>
      <w:r>
        <w:separator/>
      </w:r>
    </w:p>
  </w:endnote>
  <w:endnote w:type="continuationSeparator" w:id="0">
    <w:p w:rsidR="00BA695E" w:rsidRDefault="00BA6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95E" w:rsidRDefault="00BA695E">
      <w:pPr>
        <w:spacing w:after="0" w:line="240" w:lineRule="auto"/>
      </w:pPr>
      <w:r>
        <w:separator/>
      </w:r>
    </w:p>
  </w:footnote>
  <w:footnote w:type="continuationSeparator" w:id="0">
    <w:p w:rsidR="00BA695E" w:rsidRDefault="00BA6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1CAF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BA695E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955F3"/>
    <w:multiLevelType w:val="hybridMultilevel"/>
    <w:tmpl w:val="77986298"/>
    <w:lvl w:ilvl="0" w:tplc="BC78EC50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434A35F6"/>
    <w:multiLevelType w:val="hybridMultilevel"/>
    <w:tmpl w:val="42DA27FA"/>
    <w:lvl w:ilvl="0" w:tplc="4BAEDCC6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B1CAF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A695E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1B1CA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B1CAF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semiHidden/>
    <w:unhideWhenUsed/>
    <w:rsid w:val="001B1CAF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1B1CAF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2016-05-27T06:31:00Z</dcterms:created>
  <dcterms:modified xsi:type="dcterms:W3CDTF">2016-05-27T06:31:00Z</dcterms:modified>
</cp:coreProperties>
</file>